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Lora" w:cs="Lora" w:eastAsia="Lora" w:hAnsi="Lora"/>
          <w:b w:val="1"/>
          <w:sz w:val="32"/>
          <w:szCs w:val="32"/>
          <w:highlight w:val="white"/>
        </w:rPr>
      </w:pPr>
      <w:r w:rsidDel="00000000" w:rsidR="00000000" w:rsidRPr="00000000">
        <w:rPr>
          <w:rFonts w:ascii="Lora" w:cs="Lora" w:eastAsia="Lora" w:hAnsi="Lora"/>
          <w:b w:val="1"/>
          <w:sz w:val="32"/>
          <w:szCs w:val="32"/>
          <w:highlight w:val="white"/>
          <w:rtl w:val="0"/>
        </w:rPr>
        <w:t xml:space="preserve">Zo gebruik je deze vragenlijst</w:t>
      </w:r>
    </w:p>
    <w:p w:rsidR="00000000" w:rsidDel="00000000" w:rsidP="00000000" w:rsidRDefault="00000000" w:rsidRPr="00000000" w14:paraId="00000002">
      <w:pPr>
        <w:rPr>
          <w:rFonts w:ascii="Lora" w:cs="Lora" w:eastAsia="Lora" w:hAnsi="Lora"/>
          <w:highlight w:val="white"/>
        </w:rPr>
      </w:pPr>
      <w:r w:rsidDel="00000000" w:rsidR="00000000" w:rsidRPr="00000000">
        <w:rPr>
          <w:rtl w:val="0"/>
        </w:rPr>
      </w:r>
    </w:p>
    <w:p w:rsidR="00000000" w:rsidDel="00000000" w:rsidP="00000000" w:rsidRDefault="00000000" w:rsidRPr="00000000" w14:paraId="00000003">
      <w:pPr>
        <w:rPr>
          <w:rFonts w:ascii="Lora" w:cs="Lora" w:eastAsia="Lora" w:hAnsi="Lora"/>
          <w:highlight w:val="white"/>
        </w:rPr>
      </w:pPr>
      <w:r w:rsidDel="00000000" w:rsidR="00000000" w:rsidRPr="00000000">
        <w:rPr>
          <w:rtl w:val="0"/>
        </w:rPr>
      </w:r>
    </w:p>
    <w:p w:rsidR="00000000" w:rsidDel="00000000" w:rsidP="00000000" w:rsidRDefault="00000000" w:rsidRPr="00000000" w14:paraId="00000004">
      <w:pPr>
        <w:rPr>
          <w:rFonts w:ascii="Lora" w:cs="Lora" w:eastAsia="Lora" w:hAnsi="Lora"/>
          <w:b w:val="1"/>
        </w:rPr>
      </w:pPr>
      <w:r w:rsidDel="00000000" w:rsidR="00000000" w:rsidRPr="00000000">
        <w:rPr>
          <w:rFonts w:ascii="Lora" w:cs="Lora" w:eastAsia="Lora" w:hAnsi="Lora"/>
          <w:b w:val="1"/>
          <w:rtl w:val="0"/>
        </w:rPr>
        <w:t xml:space="preserve">Hoe deze vragenlijst werkt – Lees dit voordat je start</w:t>
      </w:r>
    </w:p>
    <w:p w:rsidR="00000000" w:rsidDel="00000000" w:rsidP="00000000" w:rsidRDefault="00000000" w:rsidRPr="00000000" w14:paraId="00000005">
      <w:pPr>
        <w:rPr>
          <w:rFonts w:ascii="Lora" w:cs="Lora" w:eastAsia="Lora" w:hAnsi="Lora"/>
          <w:highlight w:val="white"/>
        </w:rPr>
      </w:pPr>
      <w:r w:rsidDel="00000000" w:rsidR="00000000" w:rsidRPr="00000000">
        <w:rPr>
          <w:rFonts w:ascii="Lora" w:cs="Lora" w:eastAsia="Lora" w:hAnsi="Lora"/>
          <w:highlight w:val="white"/>
          <w:rtl w:val="0"/>
        </w:rPr>
        <w:t xml:space="preserve">De homepagina is een van de belangrijkste pagina’s van je website. Het is een samenvatting van alles op één pagina. Met als doel de bezoeker naar je juiste volgende stap te begeleiden. </w:t>
      </w:r>
    </w:p>
    <w:p w:rsidR="00000000" w:rsidDel="00000000" w:rsidP="00000000" w:rsidRDefault="00000000" w:rsidRPr="00000000" w14:paraId="00000006">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07">
      <w:pPr>
        <w:rPr>
          <w:rFonts w:ascii="Lora" w:cs="Lora" w:eastAsia="Lora" w:hAnsi="Lora"/>
          <w:b w:val="1"/>
          <w:highlight w:val="white"/>
        </w:rPr>
      </w:pPr>
      <w:r w:rsidDel="00000000" w:rsidR="00000000" w:rsidRPr="00000000">
        <w:rPr>
          <w:rFonts w:ascii="Lora" w:cs="Lora" w:eastAsia="Lora" w:hAnsi="Lora"/>
          <w:highlight w:val="white"/>
          <w:rtl w:val="0"/>
        </w:rPr>
        <w:t xml:space="preserve">Bekijk deze module voordat je start: </w:t>
      </w:r>
      <w:hyperlink r:id="rId7">
        <w:r w:rsidDel="00000000" w:rsidR="00000000" w:rsidRPr="00000000">
          <w:rPr>
            <w:rFonts w:ascii="Lora" w:cs="Lora" w:eastAsia="Lora" w:hAnsi="Lora"/>
            <w:b w:val="1"/>
            <w:color w:val="0563c1"/>
            <w:u w:val="single"/>
            <w:rtl w:val="0"/>
          </w:rPr>
          <w:t xml:space="preserve">Pagina indeling - Homepagina</w:t>
        </w:r>
      </w:hyperlink>
      <w:r w:rsidDel="00000000" w:rsidR="00000000" w:rsidRPr="00000000">
        <w:rPr>
          <w:rFonts w:ascii="Lora" w:cs="Lora" w:eastAsia="Lora" w:hAnsi="Lora"/>
          <w:b w:val="1"/>
          <w:color w:val="0563c1"/>
          <w:u w:val="single"/>
          <w:rtl w:val="0"/>
        </w:rPr>
        <w:br w:type="textWrapping"/>
      </w:r>
      <w:r w:rsidDel="00000000" w:rsidR="00000000" w:rsidRPr="00000000">
        <w:rPr>
          <w:rtl w:val="0"/>
        </w:rPr>
      </w:r>
    </w:p>
    <w:p w:rsidR="00000000" w:rsidDel="00000000" w:rsidP="00000000" w:rsidRDefault="00000000" w:rsidRPr="00000000" w14:paraId="00000008">
      <w:pPr>
        <w:rPr>
          <w:rFonts w:ascii="Lora" w:cs="Lora" w:eastAsia="Lora" w:hAnsi="Lora"/>
          <w:highlight w:val="white"/>
        </w:rPr>
      </w:pPr>
      <w:r w:rsidDel="00000000" w:rsidR="00000000" w:rsidRPr="00000000">
        <w:rPr>
          <w:rFonts w:ascii="Lora" w:cs="Lora" w:eastAsia="Lora" w:hAnsi="Lora"/>
          <w:highlight w:val="white"/>
          <w:rtl w:val="0"/>
        </w:rPr>
        <w:t xml:space="preserve">Zie de </w:t>
      </w:r>
      <w:hyperlink r:id="rId8">
        <w:r w:rsidDel="00000000" w:rsidR="00000000" w:rsidRPr="00000000">
          <w:rPr>
            <w:rFonts w:ascii="Lora" w:cs="Lora" w:eastAsia="Lora" w:hAnsi="Lora"/>
            <w:b w:val="1"/>
            <w:color w:val="0563c1"/>
            <w:highlight w:val="white"/>
            <w:u w:val="single"/>
            <w:rtl w:val="0"/>
          </w:rPr>
          <w:t xml:space="preserve">SYS Platform homepagina</w:t>
        </w:r>
      </w:hyperlink>
      <w:r w:rsidDel="00000000" w:rsidR="00000000" w:rsidRPr="00000000">
        <w:rPr>
          <w:rFonts w:ascii="Lora" w:cs="Lora" w:eastAsia="Lora" w:hAnsi="Lora"/>
          <w:highlight w:val="white"/>
          <w:rtl w:val="0"/>
        </w:rPr>
        <w:t xml:space="preserve"> voor actueel voorbeeld van een goede homepagina.</w:t>
      </w:r>
    </w:p>
    <w:p w:rsidR="00000000" w:rsidDel="00000000" w:rsidP="00000000" w:rsidRDefault="00000000" w:rsidRPr="00000000" w14:paraId="00000009">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0A">
      <w:pPr>
        <w:rPr>
          <w:rFonts w:ascii="Lora" w:cs="Lora" w:eastAsia="Lora" w:hAnsi="Lora"/>
          <w:b w:val="1"/>
          <w:highlight w:val="white"/>
        </w:rPr>
      </w:pPr>
      <w:r w:rsidDel="00000000" w:rsidR="00000000" w:rsidRPr="00000000">
        <w:rPr>
          <w:rFonts w:ascii="Lora" w:cs="Lora" w:eastAsia="Lora" w:hAnsi="Lora"/>
          <w:b w:val="1"/>
          <w:highlight w:val="white"/>
          <w:rtl w:val="0"/>
        </w:rPr>
        <w:t xml:space="preserve">Hoe de antwoorden te formuleren?</w:t>
      </w:r>
    </w:p>
    <w:p w:rsidR="00000000" w:rsidDel="00000000" w:rsidP="00000000" w:rsidRDefault="00000000" w:rsidRPr="00000000" w14:paraId="0000000B">
      <w:pPr>
        <w:rPr>
          <w:rFonts w:ascii="Lora" w:cs="Lora" w:eastAsia="Lora" w:hAnsi="Lora"/>
          <w:highlight w:val="white"/>
        </w:rPr>
      </w:pPr>
      <w:r w:rsidDel="00000000" w:rsidR="00000000" w:rsidRPr="00000000">
        <w:rPr>
          <w:rFonts w:ascii="Lora" w:cs="Lora" w:eastAsia="Lora" w:hAnsi="Lora"/>
          <w:highlight w:val="white"/>
          <w:rtl w:val="0"/>
        </w:rPr>
        <w:t xml:space="preserve">Probeer de vragen zo te beantwoorden alsof een potentiële klant jou deze vragen stelt - door oa te schrijven in de "jij/je" vorm. </w:t>
        <w:br w:type="textWrapping"/>
        <w:br w:type="textWrapping"/>
        <w:t xml:space="preserve">De antwoorden worden de uiteindelijke teksten op de website. Waar nodig korten wij de teksten in, dus dat komt goed. Schrijf liever iets te veel tekst, dan te weinig. </w:t>
      </w:r>
    </w:p>
    <w:p w:rsidR="00000000" w:rsidDel="00000000" w:rsidP="00000000" w:rsidRDefault="00000000" w:rsidRPr="00000000" w14:paraId="0000000C">
      <w:pPr>
        <w:rPr>
          <w:rFonts w:ascii="Lora" w:cs="Lora" w:eastAsia="Lora" w:hAnsi="Lora"/>
          <w:highlight w:val="white"/>
        </w:rPr>
      </w:pPr>
      <w:r w:rsidDel="00000000" w:rsidR="00000000" w:rsidRPr="00000000">
        <w:rPr>
          <w:rtl w:val="0"/>
        </w:rPr>
      </w:r>
    </w:p>
    <w:p w:rsidR="00000000" w:rsidDel="00000000" w:rsidP="00000000" w:rsidRDefault="00000000" w:rsidRPr="00000000" w14:paraId="0000000D">
      <w:pPr>
        <w:rPr>
          <w:rFonts w:ascii="Lora" w:cs="Lora" w:eastAsia="Lora" w:hAnsi="Lora"/>
          <w:b w:val="1"/>
        </w:rPr>
      </w:pPr>
      <w:r w:rsidDel="00000000" w:rsidR="00000000" w:rsidRPr="00000000">
        <w:rPr>
          <w:rtl w:val="0"/>
        </w:rPr>
      </w:r>
    </w:p>
    <w:p w:rsidR="00000000" w:rsidDel="00000000" w:rsidP="00000000" w:rsidRDefault="00000000" w:rsidRPr="00000000" w14:paraId="0000000E">
      <w:pPr>
        <w:rPr>
          <w:rFonts w:ascii="Lora" w:cs="Lora" w:eastAsia="Lora" w:hAnsi="Lora"/>
          <w:color w:val="0563c1"/>
          <w:u w:val="single"/>
        </w:rPr>
      </w:pPr>
      <w:r w:rsidDel="00000000" w:rsidR="00000000" w:rsidRPr="00000000">
        <w:rPr>
          <w:rFonts w:ascii="Lora" w:cs="Lora" w:eastAsia="Lora" w:hAnsi="Lora"/>
          <w:b w:val="1"/>
          <w:rtl w:val="0"/>
        </w:rPr>
        <w:t xml:space="preserve">Deze modules zijn optioneel en geven wat extra verdieping</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rFonts w:ascii="Lora" w:cs="Lora" w:eastAsia="Lora" w:hAnsi="Lora"/>
          <w:b w:val="1"/>
          <w:color w:val="000000"/>
          <w:u w:val="none"/>
        </w:rPr>
      </w:pPr>
      <w:hyperlink r:id="rId9">
        <w:r w:rsidDel="00000000" w:rsidR="00000000" w:rsidRPr="00000000">
          <w:rPr>
            <w:rFonts w:ascii="Lora" w:cs="Lora" w:eastAsia="Lora" w:hAnsi="Lora"/>
            <w:color w:val="0563c1"/>
            <w:u w:val="single"/>
            <w:rtl w:val="0"/>
          </w:rPr>
          <w:t xml:space="preserve">Module - Het framework</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ora" w:cs="Lora" w:eastAsia="Lora" w:hAnsi="Lora"/>
          <w:b w:val="0"/>
          <w:i w:val="0"/>
          <w:smallCaps w:val="0"/>
          <w:strike w:val="0"/>
          <w:color w:val="0563c1"/>
          <w:sz w:val="24"/>
          <w:szCs w:val="24"/>
          <w:u w:val="single"/>
          <w:shd w:fill="auto" w:val="clear"/>
          <w:vertAlign w:val="baseline"/>
        </w:rPr>
      </w:pPr>
      <w:hyperlink r:id="rId10">
        <w:r w:rsidDel="00000000" w:rsidR="00000000" w:rsidRPr="00000000">
          <w:rPr>
            <w:rFonts w:ascii="Lora" w:cs="Lora" w:eastAsia="Lora" w:hAnsi="Lora"/>
            <w:b w:val="0"/>
            <w:i w:val="0"/>
            <w:smallCaps w:val="0"/>
            <w:strike w:val="0"/>
            <w:color w:val="0563c1"/>
            <w:sz w:val="24"/>
            <w:szCs w:val="24"/>
            <w:u w:val="single"/>
            <w:shd w:fill="auto" w:val="clear"/>
            <w:vertAlign w:val="baseline"/>
            <w:rtl w:val="0"/>
          </w:rPr>
          <w:t xml:space="preserve">Probleem - oplossing canvas</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ora" w:cs="Lora" w:eastAsia="Lora" w:hAnsi="Lora"/>
          <w:b w:val="0"/>
          <w:i w:val="0"/>
          <w:smallCaps w:val="0"/>
          <w:strike w:val="0"/>
          <w:color w:val="0563c1"/>
          <w:sz w:val="24"/>
          <w:szCs w:val="24"/>
          <w:u w:val="single"/>
          <w:shd w:fill="auto" w:val="clear"/>
          <w:vertAlign w:val="baseline"/>
        </w:rPr>
      </w:pPr>
      <w:hyperlink r:id="rId11">
        <w:r w:rsidDel="00000000" w:rsidR="00000000" w:rsidRPr="00000000">
          <w:rPr>
            <w:rFonts w:ascii="Lora" w:cs="Lora" w:eastAsia="Lora" w:hAnsi="Lora"/>
            <w:b w:val="0"/>
            <w:i w:val="0"/>
            <w:smallCaps w:val="0"/>
            <w:strike w:val="0"/>
            <w:color w:val="0563c1"/>
            <w:sz w:val="24"/>
            <w:szCs w:val="24"/>
            <w:u w:val="single"/>
            <w:shd w:fill="auto" w:val="clear"/>
            <w:vertAlign w:val="baseline"/>
            <w:rtl w:val="0"/>
          </w:rPr>
          <w:t xml:space="preserve">Product aanbod</w:t>
        </w:r>
      </w:hyperlink>
      <w:r w:rsidDel="00000000" w:rsidR="00000000" w:rsidRPr="00000000">
        <w:rPr>
          <w:rtl w:val="0"/>
        </w:rPr>
      </w:r>
    </w:p>
    <w:p w:rsidR="00000000" w:rsidDel="00000000" w:rsidP="00000000" w:rsidRDefault="00000000" w:rsidRPr="00000000" w14:paraId="00000013">
      <w:pPr>
        <w:ind w:left="360" w:firstLine="0"/>
        <w:rPr>
          <w:color w:val="0563c1"/>
          <w:u w:val="single"/>
        </w:rPr>
      </w:pPr>
      <w:r w:rsidDel="00000000" w:rsidR="00000000" w:rsidRPr="00000000">
        <w:rPr>
          <w:rtl w:val="0"/>
        </w:rPr>
      </w:r>
    </w:p>
    <w:p w:rsidR="00000000" w:rsidDel="00000000" w:rsidP="00000000" w:rsidRDefault="00000000" w:rsidRPr="00000000" w14:paraId="00000014">
      <w:pPr>
        <w:rPr>
          <w:rFonts w:ascii="Lora" w:cs="Lora" w:eastAsia="Lora" w:hAnsi="Lora"/>
          <w:color w:val="0563c1"/>
          <w:u w:val="single"/>
        </w:rPr>
      </w:pPr>
      <w:hyperlink r:id="rId12">
        <w:r w:rsidDel="00000000" w:rsidR="00000000" w:rsidRPr="00000000">
          <w:rPr>
            <w:rFonts w:ascii="Lora" w:cs="Lora" w:eastAsia="Lora" w:hAnsi="Lora"/>
            <w:color w:val="0563c1"/>
            <w:u w:val="single"/>
            <w:rtl w:val="0"/>
          </w:rPr>
          <w:t xml:space="preserve">Module - Voorbereiding</w:t>
        </w:r>
      </w:hyperlink>
      <w:r w:rsidDel="00000000" w:rsidR="00000000" w:rsidRPr="00000000">
        <w:rPr>
          <w:rtl w:val="0"/>
        </w:rPr>
      </w:r>
    </w:p>
    <w:p w:rsidR="00000000" w:rsidDel="00000000" w:rsidP="00000000" w:rsidRDefault="00000000" w:rsidRPr="00000000" w14:paraId="00000015">
      <w:pPr>
        <w:numPr>
          <w:ilvl w:val="0"/>
          <w:numId w:val="2"/>
        </w:numPr>
        <w:shd w:fill="ffffff" w:val="clear"/>
        <w:ind w:left="720" w:hanging="360"/>
        <w:rPr>
          <w:rFonts w:ascii="Lora" w:cs="Lora" w:eastAsia="Lora" w:hAnsi="Lora"/>
          <w:color w:val="0563c1"/>
          <w:u w:val="single"/>
        </w:rPr>
      </w:pPr>
      <w:hyperlink r:id="rId13">
        <w:r w:rsidDel="00000000" w:rsidR="00000000" w:rsidRPr="00000000">
          <w:rPr>
            <w:rFonts w:ascii="Lora" w:cs="Lora" w:eastAsia="Lora" w:hAnsi="Lora"/>
            <w:color w:val="0563c1"/>
            <w:u w:val="single"/>
            <w:rtl w:val="0"/>
          </w:rPr>
          <w:t xml:space="preserve">Trackrecord</w:t>
        </w:r>
      </w:hyperlink>
      <w:r w:rsidDel="00000000" w:rsidR="00000000" w:rsidRPr="00000000">
        <w:rPr>
          <w:rtl w:val="0"/>
        </w:rPr>
      </w:r>
    </w:p>
    <w:p w:rsidR="00000000" w:rsidDel="00000000" w:rsidP="00000000" w:rsidRDefault="00000000" w:rsidRPr="00000000" w14:paraId="00000016">
      <w:pPr>
        <w:numPr>
          <w:ilvl w:val="0"/>
          <w:numId w:val="2"/>
        </w:numPr>
        <w:shd w:fill="ffffff" w:val="clear"/>
        <w:ind w:left="720" w:hanging="360"/>
        <w:rPr>
          <w:rFonts w:ascii="Lora" w:cs="Lora" w:eastAsia="Lora" w:hAnsi="Lora"/>
          <w:color w:val="0563c1"/>
          <w:u w:val="single"/>
        </w:rPr>
      </w:pPr>
      <w:hyperlink r:id="rId14">
        <w:r w:rsidDel="00000000" w:rsidR="00000000" w:rsidRPr="00000000">
          <w:rPr>
            <w:rFonts w:ascii="Lora" w:cs="Lora" w:eastAsia="Lora" w:hAnsi="Lora"/>
            <w:color w:val="0563c1"/>
            <w:u w:val="single"/>
            <w:rtl w:val="0"/>
          </w:rPr>
          <w:t xml:space="preserve">Goede titels schrijven</w:t>
        </w:r>
      </w:hyperlink>
      <w:r w:rsidDel="00000000" w:rsidR="00000000" w:rsidRPr="00000000">
        <w:rPr>
          <w:rtl w:val="0"/>
        </w:rPr>
      </w:r>
    </w:p>
    <w:p w:rsidR="00000000" w:rsidDel="00000000" w:rsidP="00000000" w:rsidRDefault="00000000" w:rsidRPr="00000000" w14:paraId="00000017">
      <w:pPr>
        <w:numPr>
          <w:ilvl w:val="0"/>
          <w:numId w:val="2"/>
        </w:numPr>
        <w:shd w:fill="ffffff" w:val="clear"/>
        <w:ind w:left="720" w:hanging="360"/>
        <w:rPr>
          <w:rFonts w:ascii="Lora" w:cs="Lora" w:eastAsia="Lora" w:hAnsi="Lora"/>
          <w:color w:val="0563c1"/>
          <w:u w:val="single"/>
        </w:rPr>
      </w:pPr>
      <w:hyperlink r:id="rId15">
        <w:r w:rsidDel="00000000" w:rsidR="00000000" w:rsidRPr="00000000">
          <w:rPr>
            <w:rFonts w:ascii="Lora" w:cs="Lora" w:eastAsia="Lora" w:hAnsi="Lora"/>
            <w:color w:val="0563c1"/>
            <w:u w:val="single"/>
            <w:rtl w:val="0"/>
          </w:rPr>
          <w:t xml:space="preserve">Goede teksten schrijven</w:t>
        </w:r>
      </w:hyperlink>
      <w:r w:rsidDel="00000000" w:rsidR="00000000" w:rsidRPr="00000000">
        <w:rPr>
          <w:rtl w:val="0"/>
        </w:rPr>
      </w:r>
    </w:p>
    <w:p w:rsidR="00000000" w:rsidDel="00000000" w:rsidP="00000000" w:rsidRDefault="00000000" w:rsidRPr="00000000" w14:paraId="00000018">
      <w:pPr>
        <w:rPr>
          <w:rFonts w:ascii="Lora" w:cs="Lora" w:eastAsia="Lora" w:hAnsi="Lora"/>
          <w:b w:val="1"/>
        </w:rPr>
      </w:pPr>
      <w:r w:rsidDel="00000000" w:rsidR="00000000" w:rsidRPr="00000000">
        <w:rPr>
          <w:rFonts w:ascii="Lora" w:cs="Lora" w:eastAsia="Lora" w:hAnsi="Lora"/>
          <w:rtl w:val="0"/>
        </w:rPr>
        <w:br w:type="textWrapping"/>
      </w:r>
      <w:r w:rsidDel="00000000" w:rsidR="00000000" w:rsidRPr="00000000">
        <w:rPr>
          <w:rtl w:val="0"/>
        </w:rPr>
      </w:r>
    </w:p>
    <w:p w:rsidR="00000000" w:rsidDel="00000000" w:rsidP="00000000" w:rsidRDefault="00000000" w:rsidRPr="00000000" w14:paraId="00000019">
      <w:pPr>
        <w:rPr>
          <w:rFonts w:ascii="Lora" w:cs="Lora" w:eastAsia="Lora" w:hAnsi="Lora"/>
        </w:rPr>
      </w:pPr>
      <w:r w:rsidDel="00000000" w:rsidR="00000000" w:rsidRPr="00000000">
        <w:rPr>
          <w:rFonts w:ascii="Lora" w:cs="Lora" w:eastAsia="Lora" w:hAnsi="Lora"/>
          <w:b w:val="1"/>
          <w:rtl w:val="0"/>
        </w:rPr>
        <w:t xml:space="preserve">Heb je vragen? </w:t>
      </w:r>
      <w:r w:rsidDel="00000000" w:rsidR="00000000" w:rsidRPr="00000000">
        <w:rPr>
          <w:rFonts w:ascii="Lora" w:cs="Lora" w:eastAsia="Lora" w:hAnsi="Lora"/>
          <w:rtl w:val="0"/>
        </w:rPr>
        <w:t xml:space="preserve">Stuur een mailtje naar </w:t>
      </w:r>
      <w:hyperlink r:id="rId16">
        <w:r w:rsidDel="00000000" w:rsidR="00000000" w:rsidRPr="00000000">
          <w:rPr>
            <w:rFonts w:ascii="Lora" w:cs="Lora" w:eastAsia="Lora" w:hAnsi="Lora"/>
            <w:color w:val="0563c1"/>
            <w:u w:val="single"/>
            <w:rtl w:val="0"/>
          </w:rPr>
          <w:t xml:space="preserve">team@sysplatform.nl</w:t>
        </w:r>
      </w:hyperlink>
      <w:r w:rsidDel="00000000" w:rsidR="00000000" w:rsidRPr="00000000">
        <w:rPr>
          <w:rtl w:val="0"/>
        </w:rPr>
      </w:r>
    </w:p>
    <w:p w:rsidR="00000000" w:rsidDel="00000000" w:rsidP="00000000" w:rsidRDefault="00000000" w:rsidRPr="00000000" w14:paraId="0000001A">
      <w:pPr>
        <w:rPr>
          <w:rFonts w:ascii="Lora" w:cs="Lora" w:eastAsia="Lora" w:hAnsi="Lora"/>
          <w:b w:val="1"/>
        </w:rPr>
      </w:pPr>
      <w:r w:rsidDel="00000000" w:rsidR="00000000" w:rsidRPr="00000000">
        <w:rPr>
          <w:rFonts w:ascii="Lora" w:cs="Lora" w:eastAsia="Lora" w:hAnsi="Lora"/>
          <w:highlight w:val="white"/>
          <w:rtl w:val="0"/>
        </w:rPr>
        <w:t xml:space="preserve">Heel veel succes!</w:t>
      </w:r>
      <w:r w:rsidDel="00000000" w:rsidR="00000000" w:rsidRPr="00000000">
        <w:rPr>
          <w:rtl w:val="0"/>
        </w:rPr>
      </w:r>
    </w:p>
    <w:p w:rsidR="00000000" w:rsidDel="00000000" w:rsidP="00000000" w:rsidRDefault="00000000" w:rsidRPr="00000000" w14:paraId="0000001B">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1C">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1D">
      <w:pPr>
        <w:rPr>
          <w:rFonts w:ascii="Lora" w:cs="Lora" w:eastAsia="Lora" w:hAnsi="Lora"/>
          <w:highlight w:val="white"/>
        </w:rPr>
      </w:pPr>
      <w:r w:rsidDel="00000000" w:rsidR="00000000" w:rsidRPr="00000000">
        <w:rPr>
          <w:rtl w:val="0"/>
        </w:rPr>
      </w:r>
    </w:p>
    <w:p w:rsidR="00000000" w:rsidDel="00000000" w:rsidP="00000000" w:rsidRDefault="00000000" w:rsidRPr="00000000" w14:paraId="0000001E">
      <w:pPr>
        <w:rPr>
          <w:rFonts w:ascii="Lora" w:cs="Lora" w:eastAsia="Lora" w:hAnsi="Lora"/>
          <w:b w:val="1"/>
          <w:sz w:val="32"/>
          <w:szCs w:val="32"/>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1F">
      <w:pPr>
        <w:jc w:val="center"/>
        <w:rPr>
          <w:rFonts w:ascii="Lora" w:cs="Lora" w:eastAsia="Lora" w:hAnsi="Lora"/>
          <w:b w:val="1"/>
          <w:sz w:val="32"/>
          <w:szCs w:val="32"/>
          <w:highlight w:val="white"/>
        </w:rPr>
      </w:pPr>
      <w:r w:rsidDel="00000000" w:rsidR="00000000" w:rsidRPr="00000000">
        <w:rPr>
          <w:rFonts w:ascii="Lora" w:cs="Lora" w:eastAsia="Lora" w:hAnsi="Lora"/>
          <w:b w:val="1"/>
          <w:sz w:val="32"/>
          <w:szCs w:val="32"/>
          <w:highlight w:val="white"/>
          <w:rtl w:val="0"/>
        </w:rPr>
        <w:t xml:space="preserve">Homepagina</w:t>
      </w:r>
    </w:p>
    <w:p w:rsidR="00000000" w:rsidDel="00000000" w:rsidP="00000000" w:rsidRDefault="00000000" w:rsidRPr="00000000" w14:paraId="00000020">
      <w:pPr>
        <w:jc w:val="cente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21">
      <w:pPr>
        <w:jc w:val="center"/>
        <w:rPr>
          <w:rFonts w:ascii="Lora" w:cs="Lora" w:eastAsia="Lora" w:hAnsi="Lora"/>
          <w:b w:val="1"/>
          <w:highlight w:val="white"/>
        </w:rPr>
      </w:pPr>
      <w:r w:rsidDel="00000000" w:rsidR="00000000" w:rsidRPr="00000000">
        <w:rPr>
          <w:rFonts w:ascii="Lora" w:cs="Lora" w:eastAsia="Lora" w:hAnsi="Lora"/>
          <w:b w:val="1"/>
          <w:highlight w:val="white"/>
          <w:rtl w:val="0"/>
        </w:rPr>
        <w:t xml:space="preserve">Stap 1: Aandacht van je bezoeker trekken en vasthouden</w:t>
      </w:r>
    </w:p>
    <w:p w:rsidR="00000000" w:rsidDel="00000000" w:rsidP="00000000" w:rsidRDefault="00000000" w:rsidRPr="00000000" w14:paraId="00000022">
      <w:pPr>
        <w:jc w:val="center"/>
        <w:rPr>
          <w:rFonts w:ascii="Lora" w:cs="Lora" w:eastAsia="Lora" w:hAnsi="Lora"/>
          <w:highlight w:val="white"/>
        </w:rPr>
      </w:pPr>
      <w:r w:rsidDel="00000000" w:rsidR="00000000" w:rsidRPr="00000000">
        <w:rPr>
          <w:rFonts w:ascii="Lora" w:cs="Lora" w:eastAsia="Lora" w:hAnsi="Lora"/>
          <w:highlight w:val="white"/>
          <w:rtl w:val="0"/>
        </w:rPr>
        <w:t xml:space="preserve">Meteen duidelijk: Wat je doet, voor wie en waarom mensen bij jou moeten zijn. </w:t>
      </w:r>
    </w:p>
    <w:p w:rsidR="00000000" w:rsidDel="00000000" w:rsidP="00000000" w:rsidRDefault="00000000" w:rsidRPr="00000000" w14:paraId="00000023">
      <w:pPr>
        <w:jc w:val="center"/>
        <w:rPr>
          <w:rFonts w:ascii="Lora" w:cs="Lora" w:eastAsia="Lora" w:hAnsi="Lora"/>
          <w:highlight w:val="white"/>
        </w:rPr>
      </w:pPr>
      <w:r w:rsidDel="00000000" w:rsidR="00000000" w:rsidRPr="00000000">
        <w:rPr>
          <w:rtl w:val="0"/>
        </w:rPr>
      </w:r>
    </w:p>
    <w:p w:rsidR="00000000" w:rsidDel="00000000" w:rsidP="00000000" w:rsidRDefault="00000000" w:rsidRPr="00000000" w14:paraId="00000024">
      <w:pPr>
        <w:rPr>
          <w:rFonts w:ascii="Lora" w:cs="Lora" w:eastAsia="Lora" w:hAnsi="Lora"/>
          <w:highlight w:val="white"/>
        </w:rPr>
      </w:pPr>
      <w:r w:rsidDel="00000000" w:rsidR="00000000" w:rsidRPr="00000000">
        <w:rPr>
          <w:rFonts w:ascii="Lora" w:cs="Lora" w:eastAsia="Lora" w:hAnsi="Lora"/>
          <w:b w:val="1"/>
          <w:highlight w:val="white"/>
          <w:rtl w:val="0"/>
        </w:rPr>
        <w:t xml:space="preserve">Wat beloof je jouw klanten in één zin? </w:t>
      </w:r>
      <w:r w:rsidDel="00000000" w:rsidR="00000000" w:rsidRPr="00000000">
        <w:rPr>
          <w:rtl w:val="0"/>
        </w:rPr>
      </w:r>
    </w:p>
    <w:tbl>
      <w:tblPr>
        <w:tblStyle w:val="Table1"/>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25">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26">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27">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28">
      <w:pPr>
        <w:rPr>
          <w:rFonts w:ascii="Lora" w:cs="Lora" w:eastAsia="Lora" w:hAnsi="Lora"/>
          <w:b w:val="1"/>
          <w:highlight w:val="white"/>
        </w:rPr>
      </w:pPr>
      <w:r w:rsidDel="00000000" w:rsidR="00000000" w:rsidRPr="00000000">
        <w:rPr>
          <w:rFonts w:ascii="Lora" w:cs="Lora" w:eastAsia="Lora" w:hAnsi="Lora"/>
          <w:b w:val="1"/>
          <w:highlight w:val="white"/>
          <w:rtl w:val="0"/>
        </w:rPr>
        <w:t xml:space="preserve">Verzin een goede ondertitel. </w:t>
      </w:r>
      <w:r w:rsidDel="00000000" w:rsidR="00000000" w:rsidRPr="00000000">
        <w:rPr>
          <w:rFonts w:ascii="Lora" w:cs="Lora" w:eastAsia="Lora" w:hAnsi="Lora"/>
          <w:highlight w:val="white"/>
          <w:rtl w:val="0"/>
        </w:rPr>
        <w:t xml:space="preserve">Voor wie is dit? Wat is het wat je doet? Waarom zouden mensen bij jou moeten zijn?</w:t>
      </w:r>
      <w:r w:rsidDel="00000000" w:rsidR="00000000" w:rsidRPr="00000000">
        <w:rPr>
          <w:rFonts w:ascii="Lora" w:cs="Lora" w:eastAsia="Lora" w:hAnsi="Lora"/>
          <w:b w:val="1"/>
          <w:highlight w:val="white"/>
          <w:rtl w:val="0"/>
        </w:rPr>
        <w:t xml:space="preserve"> </w:t>
      </w:r>
    </w:p>
    <w:tbl>
      <w:tblPr>
        <w:tblStyle w:val="Table2"/>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29">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2A">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2B">
      <w:pPr>
        <w:rPr>
          <w:rFonts w:ascii="Lora" w:cs="Lora" w:eastAsia="Lora" w:hAnsi="Lora"/>
          <w:b w:val="1"/>
          <w:highlight w:val="white"/>
        </w:rPr>
      </w:pPr>
      <w:r w:rsidDel="00000000" w:rsidR="00000000" w:rsidRPr="00000000">
        <w:rPr>
          <w:rFonts w:ascii="Lora" w:cs="Lora" w:eastAsia="Lora" w:hAnsi="Lora"/>
          <w:highlight w:val="white"/>
          <w:rtl w:val="0"/>
        </w:rPr>
        <w:br w:type="textWrapping"/>
      </w:r>
      <w:r w:rsidDel="00000000" w:rsidR="00000000" w:rsidRPr="00000000">
        <w:rPr>
          <w:rFonts w:ascii="Lora" w:cs="Lora" w:eastAsia="Lora" w:hAnsi="Lora"/>
          <w:b w:val="1"/>
          <w:highlight w:val="white"/>
          <w:rtl w:val="0"/>
        </w:rPr>
        <w:t xml:space="preserve">Leg uit in 5-10 zinnen uit dat jouw methode / expertise de sleutel is tot de gewenste oplossing. </w:t>
      </w:r>
      <w:r w:rsidDel="00000000" w:rsidR="00000000" w:rsidRPr="00000000">
        <w:rPr>
          <w:rFonts w:ascii="Lora" w:cs="Lora" w:eastAsia="Lora" w:hAnsi="Lora"/>
          <w:highlight w:val="white"/>
          <w:rtl w:val="0"/>
        </w:rPr>
        <w:t xml:space="preserve">Feitelijk vertel je hoe je het probleem van de klant oplost, met jouw methode samengevat in één alinea.</w:t>
      </w:r>
      <w:r w:rsidDel="00000000" w:rsidR="00000000" w:rsidRPr="00000000">
        <w:rPr>
          <w:rFonts w:ascii="Lora" w:cs="Lora" w:eastAsia="Lora" w:hAnsi="Lora"/>
          <w:b w:val="1"/>
          <w:highlight w:val="white"/>
          <w:rtl w:val="0"/>
        </w:rPr>
        <w:t xml:space="preserve"> Waarom zou ik verder lezen?</w:t>
      </w:r>
    </w:p>
    <w:tbl>
      <w:tblPr>
        <w:tblStyle w:val="Table3"/>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2C">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2D">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2E">
      <w:pPr>
        <w:jc w:val="left"/>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2F">
      <w:pPr>
        <w:rPr>
          <w:rFonts w:ascii="Lora" w:cs="Lora" w:eastAsia="Lora" w:hAnsi="Lora"/>
          <w:b w:val="1"/>
          <w:highlight w:val="white"/>
        </w:rPr>
      </w:pPr>
      <w:r w:rsidDel="00000000" w:rsidR="00000000" w:rsidRPr="00000000">
        <w:rPr>
          <w:rFonts w:ascii="Lora" w:cs="Lora" w:eastAsia="Lora" w:hAnsi="Lora"/>
          <w:b w:val="1"/>
          <w:highlight w:val="white"/>
          <w:rtl w:val="0"/>
        </w:rPr>
        <w:t xml:space="preserve">Schrijf 1-3 unique selling points. Wat maakt jou anders, uniek en onderscheidend ten opzichte van andere? Waarom zou ik bij jou moeten zijn?</w:t>
      </w:r>
    </w:p>
    <w:p w:rsidR="00000000" w:rsidDel="00000000" w:rsidP="00000000" w:rsidRDefault="00000000" w:rsidRPr="00000000" w14:paraId="00000030">
      <w:pPr>
        <w:rPr>
          <w:rFonts w:ascii="Lora" w:cs="Lora" w:eastAsia="Lora" w:hAnsi="Lora"/>
          <w:b w:val="1"/>
          <w:highlight w:val="white"/>
        </w:rPr>
      </w:pPr>
      <w:r w:rsidDel="00000000" w:rsidR="00000000" w:rsidRPr="00000000">
        <w:rPr>
          <w:rFonts w:ascii="Lora" w:cs="Lora" w:eastAsia="Lora" w:hAnsi="Lora"/>
          <w:highlight w:val="white"/>
          <w:rtl w:val="0"/>
        </w:rPr>
        <w:t xml:space="preserve">Bijvoorbeeld dat je de grootste / bekendste partij bent in jouw regio. Dat jouw oplossing veel sneller / goedkoper is dan alternatieven. Vul aan indien nodig met extra USP’s.</w:t>
      </w:r>
      <w:r w:rsidDel="00000000" w:rsidR="00000000" w:rsidRPr="00000000">
        <w:rPr>
          <w:rtl w:val="0"/>
        </w:rPr>
      </w:r>
    </w:p>
    <w:tbl>
      <w:tblPr>
        <w:tblStyle w:val="Table4"/>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31">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32">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33">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34">
      <w:pPr>
        <w:jc w:val="center"/>
        <w:rPr>
          <w:rFonts w:ascii="Lora" w:cs="Lora" w:eastAsia="Lora" w:hAnsi="Lora"/>
          <w:b w:val="1"/>
          <w:highlight w:val="white"/>
        </w:rPr>
      </w:pPr>
      <w:r w:rsidDel="00000000" w:rsidR="00000000" w:rsidRPr="00000000">
        <w:rPr>
          <w:rFonts w:ascii="Lora" w:cs="Lora" w:eastAsia="Lora" w:hAnsi="Lora"/>
          <w:b w:val="1"/>
          <w:highlight w:val="white"/>
          <w:rtl w:val="0"/>
        </w:rPr>
        <w:t xml:space="preserve">Stap 2: De bezoekers naar de volgende stap sturen</w:t>
      </w:r>
    </w:p>
    <w:p w:rsidR="00000000" w:rsidDel="00000000" w:rsidP="00000000" w:rsidRDefault="00000000" w:rsidRPr="00000000" w14:paraId="00000035">
      <w:pPr>
        <w:jc w:val="center"/>
        <w:rPr>
          <w:rFonts w:ascii="Lora" w:cs="Lora" w:eastAsia="Lora" w:hAnsi="Lora"/>
          <w:highlight w:val="white"/>
        </w:rPr>
      </w:pPr>
      <w:r w:rsidDel="00000000" w:rsidR="00000000" w:rsidRPr="00000000">
        <w:rPr>
          <w:rFonts w:ascii="Lora" w:cs="Lora" w:eastAsia="Lora" w:hAnsi="Lora"/>
          <w:highlight w:val="white"/>
          <w:rtl w:val="0"/>
        </w:rPr>
        <w:t xml:space="preserve">Wat raad je jouw bezoekers aan als eerstvolgende stap die ze moeten nemen?</w:t>
      </w:r>
    </w:p>
    <w:p w:rsidR="00000000" w:rsidDel="00000000" w:rsidP="00000000" w:rsidRDefault="00000000" w:rsidRPr="00000000" w14:paraId="00000036">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37">
      <w:pPr>
        <w:rPr>
          <w:rFonts w:ascii="Lora" w:cs="Lora" w:eastAsia="Lora" w:hAnsi="Lora"/>
        </w:rPr>
      </w:pPr>
      <w:r w:rsidDel="00000000" w:rsidR="00000000" w:rsidRPr="00000000">
        <w:rPr>
          <w:rFonts w:ascii="Lora" w:cs="Lora" w:eastAsia="Lora" w:hAnsi="Lora"/>
          <w:b w:val="1"/>
          <w:highlight w:val="white"/>
          <w:rtl w:val="0"/>
        </w:rPr>
        <w:t xml:space="preserve">Wat is de belangrijkste volgende stap / eerste stap die een bezoeker moet zetten om tot de oplossing te komen van zijn probleem? </w:t>
      </w:r>
      <w:r w:rsidDel="00000000" w:rsidR="00000000" w:rsidRPr="00000000">
        <w:rPr>
          <w:rFonts w:ascii="Lora" w:cs="Lora" w:eastAsia="Lora" w:hAnsi="Lora"/>
          <w:highlight w:val="white"/>
          <w:rtl w:val="0"/>
        </w:rPr>
        <w:t xml:space="preserve">Leg aan je bezoeker kort uit wat deze volgende stap is en waarom je deze stap nu moet zetten.</w:t>
      </w:r>
      <w:r w:rsidDel="00000000" w:rsidR="00000000" w:rsidRPr="00000000">
        <w:rPr>
          <w:rtl w:val="0"/>
        </w:rPr>
      </w:r>
    </w:p>
    <w:tbl>
      <w:tblPr>
        <w:tblStyle w:val="Table5"/>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38">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39">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3A">
      <w:pPr>
        <w:rPr>
          <w:rFonts w:ascii="Lora" w:cs="Lora" w:eastAsia="Lora" w:hAnsi="Lora"/>
        </w:rPr>
      </w:pPr>
      <w:r w:rsidDel="00000000" w:rsidR="00000000" w:rsidRPr="00000000">
        <w:rPr>
          <w:rFonts w:ascii="Lora" w:cs="Lora" w:eastAsia="Lora" w:hAnsi="Lora"/>
          <w:highlight w:val="white"/>
          <w:rtl w:val="0"/>
        </w:rPr>
        <w:br w:type="textWrapping"/>
      </w:r>
      <w:r w:rsidDel="00000000" w:rsidR="00000000" w:rsidRPr="00000000">
        <w:rPr>
          <w:rFonts w:ascii="Lora" w:cs="Lora" w:eastAsia="Lora" w:hAnsi="Lora"/>
          <w:b w:val="1"/>
          <w:highlight w:val="white"/>
          <w:rtl w:val="0"/>
        </w:rPr>
        <w:t xml:space="preserve">Wat is een secundaire / alternatieve stap die je wilt dat je bezoeker zet om zijn probleem op te lossen? </w:t>
      </w:r>
      <w:r w:rsidDel="00000000" w:rsidR="00000000" w:rsidRPr="00000000">
        <w:rPr>
          <w:rFonts w:ascii="Lora" w:cs="Lora" w:eastAsia="Lora" w:hAnsi="Lora"/>
          <w:highlight w:val="white"/>
          <w:rtl w:val="0"/>
        </w:rPr>
        <w:t xml:space="preserve">Leg aan je bezoeker kort uit wat deze volgende stap is en waarom je deze stap nu moet zetten.</w:t>
      </w:r>
      <w:r w:rsidDel="00000000" w:rsidR="00000000" w:rsidRPr="00000000">
        <w:rPr>
          <w:rtl w:val="0"/>
        </w:rPr>
      </w:r>
    </w:p>
    <w:tbl>
      <w:tblPr>
        <w:tblStyle w:val="Table6"/>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3B">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3C">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3D">
      <w:pPr>
        <w:rPr>
          <w:rFonts w:ascii="Lora" w:cs="Lora" w:eastAsia="Lora" w:hAnsi="Lora"/>
          <w:b w:val="1"/>
          <w:highlight w:val="white"/>
        </w:rPr>
      </w:pPr>
      <w:r w:rsidDel="00000000" w:rsidR="00000000" w:rsidRPr="00000000">
        <w:rPr>
          <w:rFonts w:ascii="Lora" w:cs="Lora" w:eastAsia="Lora" w:hAnsi="Lora"/>
          <w:highlight w:val="white"/>
          <w:rtl w:val="0"/>
        </w:rPr>
        <w:br w:type="textWrapping"/>
      </w:r>
      <w:r w:rsidDel="00000000" w:rsidR="00000000" w:rsidRPr="00000000">
        <w:rPr>
          <w:rtl w:val="0"/>
        </w:rPr>
      </w:r>
    </w:p>
    <w:p w:rsidR="00000000" w:rsidDel="00000000" w:rsidP="00000000" w:rsidRDefault="00000000" w:rsidRPr="00000000" w14:paraId="0000003E">
      <w:pPr>
        <w:rPr>
          <w:rFonts w:ascii="Lora" w:cs="Lora" w:eastAsia="Lora" w:hAnsi="Lora"/>
          <w:highlight w:val="white"/>
        </w:rPr>
      </w:pPr>
      <w:r w:rsidDel="00000000" w:rsidR="00000000" w:rsidRPr="00000000">
        <w:rPr>
          <w:rFonts w:ascii="Lora" w:cs="Lora" w:eastAsia="Lora" w:hAnsi="Lora"/>
          <w:b w:val="1"/>
          <w:highlight w:val="white"/>
          <w:rtl w:val="0"/>
        </w:rPr>
        <w:t xml:space="preserve">Zijn er andere zaken die je onder de aandacht wilt brengen? </w:t>
        <w:br w:type="textWrapping"/>
      </w:r>
      <w:r w:rsidDel="00000000" w:rsidR="00000000" w:rsidRPr="00000000">
        <w:rPr>
          <w:rFonts w:ascii="Lora" w:cs="Lora" w:eastAsia="Lora" w:hAnsi="Lora"/>
          <w:highlight w:val="white"/>
          <w:rtl w:val="0"/>
        </w:rPr>
        <w:t xml:space="preserve">Als je dit doet, help de bezoeker dan wel met kiezen. Vertel per product kort wat het is en wanneer je de bezoeker aanraad voor deze optie te kiezen.</w:t>
      </w:r>
    </w:p>
    <w:tbl>
      <w:tblPr>
        <w:tblStyle w:val="Table7"/>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3F">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40">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41">
      <w:pPr>
        <w:rPr>
          <w:rFonts w:ascii="Lora" w:cs="Lora" w:eastAsia="Lora" w:hAnsi="Lora"/>
          <w:b w:val="1"/>
          <w:highlight w:val="white"/>
        </w:rPr>
      </w:pPr>
      <w:r w:rsidDel="00000000" w:rsidR="00000000" w:rsidRPr="00000000">
        <w:rPr>
          <w:rtl w:val="0"/>
        </w:rPr>
      </w:r>
    </w:p>
    <w:p w:rsidR="00000000" w:rsidDel="00000000" w:rsidP="00000000" w:rsidRDefault="00000000" w:rsidRPr="00000000" w14:paraId="00000042">
      <w:pPr>
        <w:rPr>
          <w:rFonts w:ascii="Lora" w:cs="Lora" w:eastAsia="Lora" w:hAnsi="Lora"/>
          <w:b w:val="1"/>
          <w:highlight w:val="white"/>
        </w:rPr>
      </w:pPr>
      <w:r w:rsidDel="00000000" w:rsidR="00000000" w:rsidRPr="00000000">
        <w:rPr>
          <w:rFonts w:ascii="Lora" w:cs="Lora" w:eastAsia="Lora" w:hAnsi="Lora"/>
          <w:b w:val="1"/>
          <w:highlight w:val="white"/>
          <w:rtl w:val="0"/>
        </w:rPr>
        <w:t xml:space="preserve">Vertel kort wat over jezelf. Wat wil je dat bezoekers écht van jou weten?</w:t>
      </w:r>
      <w:r w:rsidDel="00000000" w:rsidR="00000000" w:rsidRPr="00000000">
        <w:rPr>
          <w:rFonts w:ascii="Lora" w:cs="Lora" w:eastAsia="Lora" w:hAnsi="Lora"/>
          <w:highlight w:val="white"/>
          <w:rtl w:val="0"/>
        </w:rPr>
        <w:t xml:space="preserve"> </w:t>
        <w:br w:type="textWrapping"/>
        <w:t xml:space="preserve">Dit is een korte samenvatting van jou. Je volledige verhaal komt op de over mij pagina. </w:t>
      </w:r>
      <w:r w:rsidDel="00000000" w:rsidR="00000000" w:rsidRPr="00000000">
        <w:rPr>
          <w:rtl w:val="0"/>
        </w:rPr>
      </w:r>
    </w:p>
    <w:tbl>
      <w:tblPr>
        <w:tblStyle w:val="Table8"/>
        <w:tblW w:w="994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944"/>
        <w:tblGridChange w:id="0">
          <w:tblGrid>
            <w:gridCol w:w="9944"/>
          </w:tblGrid>
        </w:tblGridChange>
      </w:tblGrid>
      <w:tr>
        <w:trPr>
          <w:cantSplit w:val="0"/>
          <w:trHeight w:val="119" w:hRule="atLeast"/>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tcPr>
          <w:p w:rsidR="00000000" w:rsidDel="00000000" w:rsidP="00000000" w:rsidRDefault="00000000" w:rsidRPr="00000000" w14:paraId="00000043">
            <w:pPr>
              <w:widowControl w:val="0"/>
              <w:rPr>
                <w:rFonts w:ascii="Lora" w:cs="Lora" w:eastAsia="Lora" w:hAnsi="Lora"/>
                <w:i w:val="1"/>
              </w:rPr>
            </w:pPr>
            <w:r w:rsidDel="00000000" w:rsidR="00000000" w:rsidRPr="00000000">
              <w:rPr>
                <w:rtl w:val="0"/>
              </w:rPr>
            </w:r>
          </w:p>
          <w:p w:rsidR="00000000" w:rsidDel="00000000" w:rsidP="00000000" w:rsidRDefault="00000000" w:rsidRPr="00000000" w14:paraId="00000044">
            <w:pPr>
              <w:widowControl w:val="0"/>
              <w:rPr>
                <w:rFonts w:ascii="Lora" w:cs="Lora" w:eastAsia="Lora" w:hAnsi="Lora"/>
                <w:i w:val="1"/>
              </w:rPr>
            </w:pPr>
            <w:r w:rsidDel="00000000" w:rsidR="00000000" w:rsidRPr="00000000">
              <w:rPr>
                <w:rtl w:val="0"/>
              </w:rPr>
            </w:r>
          </w:p>
        </w:tc>
      </w:tr>
    </w:tbl>
    <w:p w:rsidR="00000000" w:rsidDel="00000000" w:rsidP="00000000" w:rsidRDefault="00000000" w:rsidRPr="00000000" w14:paraId="00000045">
      <w:pPr>
        <w:rPr>
          <w:rFonts w:ascii="Lora" w:cs="Lora" w:eastAsia="Lora" w:hAnsi="Lora"/>
        </w:rPr>
      </w:pPr>
      <w:r w:rsidDel="00000000" w:rsidR="00000000" w:rsidRPr="00000000">
        <w:rPr>
          <w:rtl w:val="0"/>
        </w:rPr>
      </w:r>
    </w:p>
    <w:p w:rsidR="00000000" w:rsidDel="00000000" w:rsidP="00000000" w:rsidRDefault="00000000" w:rsidRPr="00000000" w14:paraId="00000046">
      <w:pPr>
        <w:rPr>
          <w:rFonts w:ascii="Lora" w:cs="Lora" w:eastAsia="Lora" w:hAnsi="Lora"/>
          <w:b w:val="1"/>
          <w:sz w:val="32"/>
          <w:szCs w:val="32"/>
          <w:highlight w:val="white"/>
        </w:rPr>
      </w:pPr>
      <w:r w:rsidDel="00000000" w:rsidR="00000000" w:rsidRPr="00000000">
        <w:rPr>
          <w:rtl w:val="0"/>
        </w:rPr>
      </w:r>
    </w:p>
    <w:sectPr>
      <w:headerReference r:id="rId17" w:type="default"/>
      <w:footerReference r:id="rId18" w:type="default"/>
      <w:pgSz w:h="16840" w:w="11900" w:orient="portrait"/>
      <w:pgMar w:bottom="1417" w:top="1417" w:left="1417" w:right="1417" w:header="1871"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-899794</wp:posOffset>
          </wp:positionH>
          <wp:positionV relativeFrom="paragraph">
            <wp:posOffset>15299</wp:posOffset>
          </wp:positionV>
          <wp:extent cx="7718714" cy="1334918"/>
          <wp:effectExtent b="0" l="0" r="0" t="0"/>
          <wp:wrapNone/>
          <wp:docPr id="22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718714" cy="133491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-899794</wp:posOffset>
          </wp:positionH>
          <wp:positionV relativeFrom="paragraph">
            <wp:posOffset>-1192529</wp:posOffset>
          </wp:positionV>
          <wp:extent cx="7712075" cy="1695450"/>
          <wp:effectExtent b="0" l="0" r="0" t="0"/>
          <wp:wrapNone/>
          <wp:docPr id="2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12075" cy="1695450"/>
                  </a:xfrm>
                  <a:prstGeom prst="rect"/>
                  <a:ln/>
                </pic:spPr>
              </pic:pic>
            </a:graphicData>
          </a:graphic>
        </wp:anchor>
      </w:drawing>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1943100</wp:posOffset>
              </wp:positionH>
              <wp:positionV relativeFrom="paragraph">
                <wp:posOffset>-449579</wp:posOffset>
              </wp:positionV>
              <wp:extent cx="2609850" cy="371475"/>
              <wp:effectExtent b="0" l="0" r="0" t="0"/>
              <wp:wrapSquare wrapText="bothSides" distB="45720" distT="45720" distL="114300" distR="114300"/>
              <wp:docPr id="218" name=""/>
              <a:graphic>
                <a:graphicData uri="http://schemas.microsoft.com/office/word/2010/wordprocessingShape">
                  <wps:wsp>
                    <wps:cNvSpPr/>
                    <wps:cNvPr id="2" name="Shape 2"/>
                    <wps:spPr>
                      <a:xfrm>
                        <a:off x="4045838" y="3599025"/>
                        <a:ext cx="2600325" cy="361950"/>
                      </a:xfrm>
                      <a:prstGeom prst="rect">
                        <a:avLst/>
                      </a:prstGeom>
                      <a:solidFill>
                        <a:schemeClr val="lt1"/>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Nunito" w:cs="Nunito" w:eastAsia="Nunito" w:hAnsi="Nunito"/>
                              <w:b w:val="1"/>
                              <w:i w:val="0"/>
                              <w:smallCaps w:val="0"/>
                              <w:strike w:val="0"/>
                              <w:color w:val="000000"/>
                              <w:sz w:val="28"/>
                              <w:vertAlign w:val="baseline"/>
                            </w:rPr>
                            <w:t xml:space="preserve">Vliegende start vragenlijst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1943100</wp:posOffset>
              </wp:positionH>
              <wp:positionV relativeFrom="paragraph">
                <wp:posOffset>-449579</wp:posOffset>
              </wp:positionV>
              <wp:extent cx="2609850" cy="371475"/>
              <wp:effectExtent b="0" l="0" r="0" t="0"/>
              <wp:wrapSquare wrapText="bothSides" distB="45720" distT="45720" distL="114300" distR="114300"/>
              <wp:docPr id="21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609850" cy="37147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Nadruk">
    <w:name w:val="Emphasis"/>
    <w:basedOn w:val="Standaardalinea-lettertype"/>
    <w:uiPriority w:val="20"/>
    <w:qFormat w:val="1"/>
    <w:rsid w:val="00A03A6B"/>
    <w:rPr>
      <w:i w:val="1"/>
      <w:iCs w:val="1"/>
    </w:rPr>
  </w:style>
  <w:style w:type="paragraph" w:styleId="Lijstalinea">
    <w:name w:val="List Paragraph"/>
    <w:basedOn w:val="Standaard"/>
    <w:uiPriority w:val="34"/>
    <w:qFormat w:val="1"/>
    <w:rsid w:val="000B3980"/>
    <w:pPr>
      <w:ind w:left="720"/>
      <w:contextualSpacing w:val="1"/>
    </w:pPr>
  </w:style>
  <w:style w:type="paragraph" w:styleId="Koptekst">
    <w:name w:val="header"/>
    <w:basedOn w:val="Standaard"/>
    <w:link w:val="KoptekstChar"/>
    <w:uiPriority w:val="99"/>
    <w:unhideWhenUsed w:val="1"/>
    <w:rsid w:val="00F44E42"/>
    <w:pPr>
      <w:tabs>
        <w:tab w:val="center" w:pos="4536"/>
        <w:tab w:val="right" w:pos="9072"/>
      </w:tabs>
    </w:pPr>
  </w:style>
  <w:style w:type="character" w:styleId="KoptekstChar" w:customStyle="1">
    <w:name w:val="Koptekst Char"/>
    <w:basedOn w:val="Standaardalinea-lettertype"/>
    <w:link w:val="Koptekst"/>
    <w:uiPriority w:val="99"/>
    <w:rsid w:val="00F44E42"/>
  </w:style>
  <w:style w:type="paragraph" w:styleId="Voettekst">
    <w:name w:val="footer"/>
    <w:basedOn w:val="Standaard"/>
    <w:link w:val="VoettekstChar"/>
    <w:uiPriority w:val="99"/>
    <w:unhideWhenUsed w:val="1"/>
    <w:rsid w:val="00F44E42"/>
    <w:pPr>
      <w:tabs>
        <w:tab w:val="center" w:pos="4536"/>
        <w:tab w:val="right" w:pos="9072"/>
      </w:tabs>
    </w:pPr>
  </w:style>
  <w:style w:type="character" w:styleId="VoettekstChar" w:customStyle="1">
    <w:name w:val="Voettekst Char"/>
    <w:basedOn w:val="Standaardalinea-lettertype"/>
    <w:link w:val="Voettekst"/>
    <w:uiPriority w:val="99"/>
    <w:rsid w:val="00F44E42"/>
  </w:style>
  <w:style w:type="character" w:styleId="Hyperlink">
    <w:name w:val="Hyperlink"/>
    <w:basedOn w:val="Standaardalinea-lettertype"/>
    <w:uiPriority w:val="99"/>
    <w:unhideWhenUsed w:val="1"/>
    <w:rsid w:val="00603530"/>
    <w:rPr>
      <w:color w:val="0563c1" w:themeColor="hyperlink"/>
      <w:u w:val="single"/>
    </w:rPr>
  </w:style>
  <w:style w:type="character" w:styleId="Onopgelostemelding">
    <w:name w:val="Unresolved Mention"/>
    <w:basedOn w:val="Standaardalinea-lettertype"/>
    <w:uiPriority w:val="99"/>
    <w:rsid w:val="00603530"/>
    <w:rPr>
      <w:color w:val="605e5c"/>
      <w:shd w:color="auto" w:fill="e1dfdd" w:val="clear"/>
    </w:rPr>
  </w:style>
  <w:style w:type="character" w:styleId="topicitem" w:customStyle="1">
    <w:name w:val="topic_item"/>
    <w:basedOn w:val="Standaardalinea-lettertype"/>
    <w:rsid w:val="00CA7E69"/>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ijn.sysplatform.nl/trainingen/start-met-sys/modules/het-framework/lessen/product-aanbod/" TargetMode="External"/><Relationship Id="rId10" Type="http://schemas.openxmlformats.org/officeDocument/2006/relationships/hyperlink" Target="https://mijn.sysplatform.nl/trainingen/start-met-sys/modules/het-framework/lessen/probleem-oplossing-canvas/" TargetMode="External"/><Relationship Id="rId13" Type="http://schemas.openxmlformats.org/officeDocument/2006/relationships/hyperlink" Target="https://mijn.sysplatform.nl/trainingen/start-met-sys/modules/voorbereiding-2/lessen/trackrecord/" TargetMode="External"/><Relationship Id="rId12" Type="http://schemas.openxmlformats.org/officeDocument/2006/relationships/hyperlink" Target="https://syspl.nl/start-sess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yspl.nl/start-sessies" TargetMode="External"/><Relationship Id="rId15" Type="http://schemas.openxmlformats.org/officeDocument/2006/relationships/hyperlink" Target="https://mijn.sysplatform.nl/trainingen/start-met-sys/modules/voorbereiding-2/lessen/goede-teksten-schrijven/" TargetMode="External"/><Relationship Id="rId14" Type="http://schemas.openxmlformats.org/officeDocument/2006/relationships/hyperlink" Target="https://mijn.sysplatform.nl/trainingen/start-met-sys/modules/voorbereiding-2/lessen/goede-titels-schrijven/" TargetMode="External"/><Relationship Id="rId17" Type="http://schemas.openxmlformats.org/officeDocument/2006/relationships/header" Target="header1.xml"/><Relationship Id="rId16" Type="http://schemas.openxmlformats.org/officeDocument/2006/relationships/hyperlink" Target="mailto:team@sysplatform.nl"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hyperlink" Target="https://mijn.sysplatform.nl/trainingen/start-met-sys/modules/pagina-indelingen/lessen/homepagina/" TargetMode="External"/><Relationship Id="rId8" Type="http://schemas.openxmlformats.org/officeDocument/2006/relationships/hyperlink" Target="https://sysplatform.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58Bt0oke2xiSzXMvg4NBXF2Lw==">CgMxLjA4AHIhMXpWS21USjhFd3ROU1JoTDQyd2E5Z0Z2MWlRb0RfX0pX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2022-11-28T15:47:00Z</dcterms:created>
  <dc:creator>Maarten Ligthart</dc:creator>
</cp:coreProperties>
</file>